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5C2F14F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9D434AD" w14:textId="77777777" w:rsidR="009567FA" w:rsidRPr="00BE3A18" w:rsidRDefault="009567FA" w:rsidP="009567FA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ВІСІМДЕСЯТ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>ШОСТА</w:t>
      </w: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3F56B981" w14:textId="77777777" w:rsidR="00211EBC" w:rsidRPr="00FE04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1764D3" w14:textId="0765BD17" w:rsidR="00211EBC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513C4B7" w14:textId="77777777" w:rsidR="009567FA" w:rsidRPr="006C4026" w:rsidRDefault="009567FA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8A5290" w14:textId="02F92D93" w:rsidR="009567FA" w:rsidRPr="009567FA" w:rsidRDefault="009567FA" w:rsidP="009567FA">
      <w:pPr>
        <w:rPr>
          <w:rFonts w:ascii="Times New Roman" w:hAnsi="Times New Roman" w:cs="Times New Roman"/>
          <w:b/>
          <w:sz w:val="28"/>
          <w:szCs w:val="28"/>
        </w:rPr>
      </w:pPr>
      <w:r w:rsidRPr="009567FA">
        <w:rPr>
          <w:rFonts w:ascii="Times New Roman" w:hAnsi="Times New Roman" w:cs="Times New Roman"/>
          <w:b/>
          <w:sz w:val="28"/>
          <w:szCs w:val="28"/>
          <w:lang w:val="uk-UA"/>
        </w:rPr>
        <w:t>24.12.2025</w:t>
      </w:r>
      <w:r w:rsidRPr="009567F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567F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567F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567F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567F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567F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567F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567F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№ 62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53</w:t>
      </w:r>
      <w:r w:rsidRPr="009567FA">
        <w:rPr>
          <w:rFonts w:ascii="Times New Roman" w:hAnsi="Times New Roman" w:cs="Times New Roman"/>
          <w:b/>
          <w:sz w:val="28"/>
          <w:szCs w:val="28"/>
          <w:lang w:val="uk-UA"/>
        </w:rPr>
        <w:t>-86-</w:t>
      </w:r>
      <w:r w:rsidRPr="009567FA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</w:p>
    <w:p w14:paraId="2F39EDA3" w14:textId="77777777" w:rsidR="00211EBC" w:rsidRPr="00710FD6" w:rsidRDefault="00211EBC" w:rsidP="00211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8B10A42" w14:textId="77777777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14:paraId="1AE37C97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3734B08C" w14:textId="7AED26AA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bookmarkStart w:id="2" w:name="_Hlk201822967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3" w:name="_Hlk201761551"/>
      <w:bookmarkStart w:id="4" w:name="_Hlk201820927"/>
      <w:bookmarkStart w:id="5" w:name="_Hlk201823871"/>
      <w:bookmarkStart w:id="6" w:name="_Hlk20183945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861D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F508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1084001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508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F508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bookmarkEnd w:id="5"/>
      <w:bookmarkEnd w:id="6"/>
      <w:r w:rsidR="00F508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</w:p>
    <w:p w14:paraId="06AB8192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7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будівництва та обслуговування будівель</w:t>
      </w:r>
    </w:p>
    <w:p w14:paraId="13756B89" w14:textId="77777777" w:rsidR="00D37035" w:rsidRDefault="00B6378E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закладів комунального обслуговування</w:t>
      </w:r>
      <w:r w:rsidR="00D37035" w:rsidRPr="00D370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7E340BC2" w14:textId="76F1353A" w:rsidR="00D37035" w:rsidRDefault="00D37035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8" w:name="_Hlk170743018"/>
      <w:bookmarkStart w:id="9" w:name="_Hlk172617688"/>
      <w:r w:rsidR="00F508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Федора Петрова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8"/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селі </w:t>
      </w:r>
      <w:r w:rsidR="00F508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Луб’янка</w:t>
      </w:r>
    </w:p>
    <w:bookmarkEnd w:id="1"/>
    <w:p w14:paraId="040947C6" w14:textId="77777777" w:rsidR="00D37035" w:rsidRDefault="00D37035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«Бучасервіс» Бучанської міської ради</w:t>
      </w:r>
    </w:p>
    <w:p w14:paraId="3231AAC4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670E52A" w14:textId="74CC9F1C" w:rsidR="00BC76E3" w:rsidRPr="00F508F0" w:rsidRDefault="00B6378E" w:rsidP="00BC76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0" w:name="_Hlk178927337"/>
      <w:bookmarkStart w:id="11" w:name="_Hlk201821174"/>
      <w:bookmarkEnd w:id="7"/>
      <w:r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Розглянувши </w:t>
      </w:r>
      <w:r w:rsidR="00483A17"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розроблену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технічну документацію із землеустрою щодо інвентаризації земель комунальної власності </w:t>
      </w:r>
      <w:r w:rsidR="00483A17"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Бучанської міської ради</w:t>
      </w:r>
      <w:bookmarkStart w:id="12" w:name="_Hlk165276905"/>
      <w:r w:rsidR="00483A17"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, </w:t>
      </w:r>
      <w:r w:rsidR="00E86C75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3,9694</w:t>
      </w:r>
      <w:r w:rsidR="00E86C75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(к. н.</w:t>
      </w:r>
      <w:r w:rsidR="00E86C75" w:rsidRPr="00F508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</w:t>
      </w:r>
      <w:r w:rsidR="00E86C75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E86C75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006</w:t>
      </w:r>
      <w:r w:rsidR="00E86C75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222</w:t>
      </w:r>
      <w:r w:rsidR="00E86C75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</w:t>
      </w:r>
      <w:r w:rsidR="006A246C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категорія земель: землі житлової та громадської забудови, </w:t>
      </w:r>
      <w:r w:rsidR="00483A17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призначення: </w:t>
      </w:r>
      <w:r w:rsidR="00483A17" w:rsidRPr="00F508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КВЦПЗ 03.12) - 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bookmarkStart w:id="13" w:name="_Hlk201838512"/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будівництва та обслуговування будівель </w:t>
      </w:r>
      <w:r w:rsidR="00C074D1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закладів комунального обслуговування</w:t>
      </w:r>
      <w:r w:rsidR="00AF3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яка розташована за адресою: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2"/>
      <w:bookmarkEnd w:id="13"/>
      <w:r w:rsidR="00AF334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F3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Федора Петрова</w:t>
      </w:r>
      <w:r w:rsidR="00AF334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село </w:t>
      </w:r>
      <w:r w:rsidR="00AF3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Луб’янка</w:t>
      </w:r>
      <w:r w:rsidR="00AF334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витяг з Державного земельного кадастру про земельну ділянку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НВ-</w:t>
      </w:r>
      <w:r w:rsid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0501295042025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11.12.2025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Земельним кодексом України, п. 34 ч. 1 ст. 26 Закону України «Про місцеве самоврядування в Україні», </w:t>
      </w:r>
      <w:bookmarkEnd w:id="10"/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bookmarkEnd w:id="11"/>
    <w:p w14:paraId="24144C6F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</w:p>
    <w:p w14:paraId="39C4FF70" w14:textId="6F6E2211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5883F9B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6FD07EE" w14:textId="45E985B1" w:rsidR="00BC76E3" w:rsidRPr="00483A17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інвентаризації земель </w:t>
      </w:r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комунальної власності </w:t>
      </w:r>
      <w:r w:rsidR="006A24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ради 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</w:t>
      </w:r>
      <w:r w:rsidR="00F508F0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F508F0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006</w:t>
      </w:r>
      <w:r w:rsidR="00F508F0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222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площею </w:t>
      </w:r>
      <w:r w:rsid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3,9694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категорія земель: землі житлової та громадської забудови, цільове призначення: (код КВЦПЗ 03.12) - 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 будівництва та обслуговування будівель </w:t>
      </w:r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закладів комунального обслуговування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Start w:id="14" w:name="_Hlk172617755"/>
      <w:r w:rsidR="00483A17" w:rsidRPr="00483A17">
        <w:rPr>
          <w:rFonts w:ascii="Times New Roman" w:hAnsi="Times New Roman" w:cs="Times New Roman"/>
          <w:sz w:val="24"/>
          <w:szCs w:val="24"/>
          <w:lang w:val="uk-UA"/>
        </w:rPr>
        <w:t xml:space="preserve">яка розташована за адресою: 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4"/>
      <w:r w:rsid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Федора Петрова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село </w:t>
      </w:r>
      <w:r w:rsid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Луб’янка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область.</w:t>
      </w:r>
    </w:p>
    <w:p w14:paraId="14262183" w14:textId="2ABAB1BE" w:rsidR="00BC76E3" w:rsidRPr="008300DD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в постійне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комунальному підприємству «Бучасервіс»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Бучанської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(ЄДРПОУ</w:t>
      </w:r>
      <w:r w:rsidRPr="00C638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25689882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55140B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5514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Федора Петрова</w:t>
      </w:r>
      <w:r w:rsidR="0055140B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село </w:t>
      </w:r>
      <w:r w:rsidR="005514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Луб’янка</w:t>
      </w:r>
      <w:r w:rsidR="004035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="004035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5514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3,9694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 (к. н.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51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</w:t>
      </w:r>
      <w:r w:rsidR="0055140B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551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55140B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551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006</w:t>
      </w:r>
      <w:r w:rsidR="0055140B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551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222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(код КВЦПЗ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03.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будівель закладів комунального обслуговування</w:t>
      </w:r>
      <w:r w:rsidR="00E86C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земель: землі житлової та громадської забудови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5E04F39" w14:textId="36A0CA7A" w:rsidR="00BC76E3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Pr="00204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551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</w:t>
      </w:r>
      <w:r w:rsidR="0055140B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551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55140B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551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006</w:t>
      </w:r>
      <w:r w:rsidR="0055140B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551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222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594BECC3" w14:textId="77777777" w:rsidR="00BC76E3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B40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B40D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земельних відносин, екології природокористування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реалізації та впровадження реформ, містобудування та архітектури.</w:t>
      </w:r>
    </w:p>
    <w:p w14:paraId="50C6D160" w14:textId="77777777" w:rsidR="00BC76E3" w:rsidRPr="00F53B8F" w:rsidRDefault="00BC76E3" w:rsidP="00BC76E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43C2D8F" w14:textId="2EEA79BC" w:rsidR="00BC76E3" w:rsidRPr="008300DD" w:rsidRDefault="00BC76E3" w:rsidP="00BC7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33AC7C60" w14:textId="77777777" w:rsidR="00BC76E3" w:rsidRDefault="00BC76E3" w:rsidP="00BC76E3"/>
    <w:p w14:paraId="440D8BB1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B4EE59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28BF7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474BF2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395078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D0BEFF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3C0757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F2721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DC27CE" w14:textId="77777777" w:rsidR="00A637E0" w:rsidRPr="009A4715" w:rsidRDefault="00A637E0" w:rsidP="00A637E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9A4715">
        <w:rPr>
          <w:rFonts w:ascii="Times New Roman" w:hAnsi="Times New Roman" w:cs="Times New Roman"/>
          <w:b/>
          <w:sz w:val="24"/>
          <w:szCs w:val="24"/>
        </w:rPr>
        <w:t>                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>Людмила РИЖЕНКО</w:t>
      </w:r>
    </w:p>
    <w:p w14:paraId="6FEFF282" w14:textId="77777777" w:rsidR="00A637E0" w:rsidRPr="009A4715" w:rsidRDefault="00A637E0" w:rsidP="00A637E0">
      <w:pPr>
        <w:tabs>
          <w:tab w:val="left" w:pos="3810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A4715">
        <w:rPr>
          <w:rFonts w:ascii="Times New Roman" w:hAnsi="Times New Roman" w:cs="Times New Roman"/>
          <w:b/>
          <w:iCs/>
          <w:sz w:val="24"/>
          <w:szCs w:val="24"/>
          <w:lang w:val="uk-UA"/>
        </w:rPr>
        <w:t>24.12.2025</w:t>
      </w:r>
      <w:r w:rsidRPr="009A4715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63375BE9" w14:textId="77777777" w:rsidR="00A637E0" w:rsidRPr="009A4715" w:rsidRDefault="00A637E0" w:rsidP="00A637E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DCDEF0E" w14:textId="77777777" w:rsidR="00A637E0" w:rsidRPr="009A4715" w:rsidRDefault="00A637E0" w:rsidP="00A637E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b/>
          <w:sz w:val="24"/>
          <w:szCs w:val="24"/>
        </w:rPr>
        <w:br/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>В.о. н</w:t>
      </w:r>
      <w:r w:rsidRPr="009A4715">
        <w:rPr>
          <w:rFonts w:ascii="Times New Roman" w:hAnsi="Times New Roman" w:cs="Times New Roman"/>
          <w:b/>
          <w:sz w:val="24"/>
          <w:szCs w:val="24"/>
        </w:rPr>
        <w:t>ачальник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9A4715">
        <w:rPr>
          <w:rFonts w:ascii="Times New Roman" w:hAnsi="Times New Roman" w:cs="Times New Roman"/>
          <w:b/>
          <w:sz w:val="24"/>
          <w:szCs w:val="24"/>
        </w:rPr>
        <w:t xml:space="preserve"> управління юридично-</w:t>
      </w:r>
    </w:p>
    <w:p w14:paraId="4058DE21" w14:textId="77777777" w:rsidR="00A637E0" w:rsidRPr="009A4715" w:rsidRDefault="00A637E0" w:rsidP="00A637E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9A4715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Юлія ГАЛДЕЦЬКА</w:t>
      </w:r>
    </w:p>
    <w:p w14:paraId="2C4E5D00" w14:textId="77777777" w:rsidR="00A637E0" w:rsidRPr="009A4715" w:rsidRDefault="00A637E0" w:rsidP="00A637E0">
      <w:pPr>
        <w:tabs>
          <w:tab w:val="left" w:pos="4035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b/>
          <w:iCs/>
          <w:sz w:val="24"/>
          <w:szCs w:val="24"/>
          <w:lang w:val="uk-UA"/>
        </w:rPr>
        <w:t>24.12.2025</w:t>
      </w:r>
      <w:r w:rsidRPr="009A4715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9A4715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9A4715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555287A4" w14:textId="77777777" w:rsidR="00A637E0" w:rsidRPr="009A4715" w:rsidRDefault="00A637E0" w:rsidP="00A637E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В.о. начальника земельного відділу </w:t>
      </w:r>
    </w:p>
    <w:p w14:paraId="5A2A72B9" w14:textId="77777777" w:rsidR="00A637E0" w:rsidRPr="009A4715" w:rsidRDefault="00A637E0" w:rsidP="00A637E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br/>
        <w:t>архітектури та земельних відносин</w:t>
      </w: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__________________     Наталія ФРЕЙБЕРГ</w:t>
      </w:r>
    </w:p>
    <w:p w14:paraId="297FFC60" w14:textId="77777777" w:rsidR="00A637E0" w:rsidRPr="009A4715" w:rsidRDefault="00A637E0" w:rsidP="00A637E0">
      <w:pPr>
        <w:tabs>
          <w:tab w:val="left" w:pos="429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A4715">
        <w:rPr>
          <w:rFonts w:ascii="Times New Roman" w:hAnsi="Times New Roman" w:cs="Times New Roman"/>
          <w:b/>
          <w:iCs/>
          <w:sz w:val="24"/>
          <w:szCs w:val="24"/>
          <w:lang w:val="uk-UA"/>
        </w:rPr>
        <w:t>24.12.2025</w:t>
      </w:r>
    </w:p>
    <w:p w14:paraId="0DF94F01" w14:textId="77777777" w:rsidR="00DA23DA" w:rsidRPr="00DA23DA" w:rsidRDefault="00DA23DA" w:rsidP="00DA23DA">
      <w:pPr>
        <w:spacing w:after="0" w:line="254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55140B">
      <w:pgSz w:w="11907" w:h="16840" w:code="9"/>
      <w:pgMar w:top="426" w:right="567" w:bottom="567" w:left="1701" w:header="45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21B8A" w14:textId="77777777" w:rsidR="00F508F0" w:rsidRDefault="00F508F0" w:rsidP="00F508F0">
      <w:pPr>
        <w:spacing w:after="0" w:line="240" w:lineRule="auto"/>
      </w:pPr>
      <w:r>
        <w:separator/>
      </w:r>
    </w:p>
  </w:endnote>
  <w:endnote w:type="continuationSeparator" w:id="0">
    <w:p w14:paraId="7A3512CB" w14:textId="77777777" w:rsidR="00F508F0" w:rsidRDefault="00F508F0" w:rsidP="00F50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152F37" w14:textId="77777777" w:rsidR="00F508F0" w:rsidRDefault="00F508F0" w:rsidP="00F508F0">
      <w:pPr>
        <w:spacing w:after="0" w:line="240" w:lineRule="auto"/>
      </w:pPr>
      <w:r>
        <w:separator/>
      </w:r>
    </w:p>
  </w:footnote>
  <w:footnote w:type="continuationSeparator" w:id="0">
    <w:p w14:paraId="4105CE1B" w14:textId="77777777" w:rsidR="00F508F0" w:rsidRDefault="00F508F0" w:rsidP="00F508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0B158F"/>
    <w:rsid w:val="00113B70"/>
    <w:rsid w:val="001434E8"/>
    <w:rsid w:val="001E4397"/>
    <w:rsid w:val="00204426"/>
    <w:rsid w:val="002064B0"/>
    <w:rsid w:val="00211EBC"/>
    <w:rsid w:val="0022651F"/>
    <w:rsid w:val="002614E9"/>
    <w:rsid w:val="002F5A1A"/>
    <w:rsid w:val="00317963"/>
    <w:rsid w:val="003C1D8A"/>
    <w:rsid w:val="003E592C"/>
    <w:rsid w:val="003F0B92"/>
    <w:rsid w:val="0040358D"/>
    <w:rsid w:val="0044223F"/>
    <w:rsid w:val="00483A17"/>
    <w:rsid w:val="00485AC3"/>
    <w:rsid w:val="004A76AA"/>
    <w:rsid w:val="004C7442"/>
    <w:rsid w:val="004D7857"/>
    <w:rsid w:val="0055140B"/>
    <w:rsid w:val="00551978"/>
    <w:rsid w:val="00554781"/>
    <w:rsid w:val="005559CF"/>
    <w:rsid w:val="00560714"/>
    <w:rsid w:val="005667CC"/>
    <w:rsid w:val="005F2F80"/>
    <w:rsid w:val="006126D7"/>
    <w:rsid w:val="0062074F"/>
    <w:rsid w:val="00633B67"/>
    <w:rsid w:val="00643264"/>
    <w:rsid w:val="006A246C"/>
    <w:rsid w:val="006C4026"/>
    <w:rsid w:val="006D7D7E"/>
    <w:rsid w:val="006F7B70"/>
    <w:rsid w:val="006F7DD5"/>
    <w:rsid w:val="007015D5"/>
    <w:rsid w:val="00717056"/>
    <w:rsid w:val="00717227"/>
    <w:rsid w:val="00746D54"/>
    <w:rsid w:val="007A05CE"/>
    <w:rsid w:val="007E6937"/>
    <w:rsid w:val="00810273"/>
    <w:rsid w:val="00861DA2"/>
    <w:rsid w:val="00870391"/>
    <w:rsid w:val="008F3F7B"/>
    <w:rsid w:val="00910BDF"/>
    <w:rsid w:val="00936C74"/>
    <w:rsid w:val="009567FA"/>
    <w:rsid w:val="00A149BC"/>
    <w:rsid w:val="00A33ECD"/>
    <w:rsid w:val="00A637E0"/>
    <w:rsid w:val="00A64398"/>
    <w:rsid w:val="00AA08BA"/>
    <w:rsid w:val="00AA20D6"/>
    <w:rsid w:val="00AD6E29"/>
    <w:rsid w:val="00AF334E"/>
    <w:rsid w:val="00B47FCB"/>
    <w:rsid w:val="00B5295C"/>
    <w:rsid w:val="00B56F67"/>
    <w:rsid w:val="00B6378E"/>
    <w:rsid w:val="00BB3BEE"/>
    <w:rsid w:val="00BC76E3"/>
    <w:rsid w:val="00C02D91"/>
    <w:rsid w:val="00C074D1"/>
    <w:rsid w:val="00C6609F"/>
    <w:rsid w:val="00CE6DA7"/>
    <w:rsid w:val="00D001FF"/>
    <w:rsid w:val="00D37035"/>
    <w:rsid w:val="00D459B2"/>
    <w:rsid w:val="00D6520B"/>
    <w:rsid w:val="00DA23DA"/>
    <w:rsid w:val="00DA4A95"/>
    <w:rsid w:val="00E05FA1"/>
    <w:rsid w:val="00E173D7"/>
    <w:rsid w:val="00E202F3"/>
    <w:rsid w:val="00E71B23"/>
    <w:rsid w:val="00E86C75"/>
    <w:rsid w:val="00F045C7"/>
    <w:rsid w:val="00F508F0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08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508F0"/>
    <w:rPr>
      <w:lang w:val="ru-RU"/>
    </w:rPr>
  </w:style>
  <w:style w:type="paragraph" w:styleId="a5">
    <w:name w:val="footer"/>
    <w:basedOn w:val="a"/>
    <w:link w:val="a6"/>
    <w:uiPriority w:val="99"/>
    <w:unhideWhenUsed/>
    <w:rsid w:val="00F508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F508F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1987</Words>
  <Characters>1133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6</cp:revision>
  <cp:lastPrinted>2026-01-09T13:58:00Z</cp:lastPrinted>
  <dcterms:created xsi:type="dcterms:W3CDTF">2025-12-26T10:49:00Z</dcterms:created>
  <dcterms:modified xsi:type="dcterms:W3CDTF">2026-01-09T14:00:00Z</dcterms:modified>
</cp:coreProperties>
</file>